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Zsinórposta - GA423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59436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1: Kötélpálya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 lépés: Kösd a rövid köteleket a csigák végére.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lépés: kösd a csigákat arra a tárgyra, amit használni akarsz, mint példá</w:t>
      </w:r>
      <w:r w:rsidDel="00000000" w:rsidR="00000000" w:rsidRPr="00000000">
        <w:rPr>
          <w:sz w:val="22"/>
          <w:szCs w:val="22"/>
          <w:rtl w:val="0"/>
        </w:rPr>
        <w:t xml:space="preserve">u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l egy fa vagy egy szék. A köztük lévő távolság akár 3 méter is lehet.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lépés: helyezd a hosszú kötelet a csiga vonójába.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lépés: köss egy nyolcas alakot a kötélpálya mindkét oldalára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5. lépés: Köss egy csomót a hosszú kötélre.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6. lépés: Akassz fel egy vödröt és/vagy egy táskát a karabinerrel a nyolcas csomóra és húzd meg a húrt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Csiga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1. lépés: Kösd a rövid kötelet az egyik csiga végére.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2. lépés: Kösd a hosszú kötelet a csiga aljára.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3. lépés: Kösd a rövid kötelet egy fatörzshöz vagy bármi máshoz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ami elég magasan van.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4. lépés: Kösd a második kötelet először a másik csigába, majd utána a felső csiga tetejébe.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5. lépés: Csatol</w:t>
      </w:r>
      <w:r w:rsidDel="00000000" w:rsidR="00000000" w:rsidRPr="00000000">
        <w:rPr>
          <w:sz w:val="22"/>
          <w:szCs w:val="22"/>
          <w:rtl w:val="0"/>
        </w:rPr>
        <w:t xml:space="preserve">d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fel a karabinert egy vödörrel vagy zsákkal a csigára.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1Mt6bGSLtU5xYcpIelOZiIfTiA==">CgMxLjA4AXIhMWo3TkkyUUlkc3pEU25kOWZ3T0gwNHI5T0s2cU5TaGgz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